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0"/>
        <w:gridCol w:w="9120"/>
        <w:gridCol w:w="570"/>
        <w:gridCol w:w="225"/>
      </w:tblGrid>
      <w:tr w:rsidR="00AA1ECE" w:rsidTr="00716D34">
        <w:trPr>
          <w:trHeight w:hRule="exact" w:val="150"/>
        </w:trPr>
        <w:tc>
          <w:tcPr>
            <w:tcW w:w="240" w:type="dxa"/>
          </w:tcPr>
          <w:p w:rsidR="00AA1ECE" w:rsidRDefault="00AA1ECE"/>
        </w:tc>
        <w:tc>
          <w:tcPr>
            <w:tcW w:w="60" w:type="dxa"/>
          </w:tcPr>
          <w:p w:rsidR="00AA1ECE" w:rsidRDefault="00AA1ECE"/>
        </w:tc>
        <w:tc>
          <w:tcPr>
            <w:tcW w:w="9120" w:type="dxa"/>
          </w:tcPr>
          <w:p w:rsidR="00AA1ECE" w:rsidRDefault="00AA1ECE"/>
        </w:tc>
        <w:tc>
          <w:tcPr>
            <w:tcW w:w="570" w:type="dxa"/>
          </w:tcPr>
          <w:p w:rsidR="00AA1ECE" w:rsidRDefault="00AA1ECE"/>
        </w:tc>
        <w:tc>
          <w:tcPr>
            <w:tcW w:w="225" w:type="dxa"/>
          </w:tcPr>
          <w:p w:rsidR="00AA1ECE" w:rsidRDefault="00AA1ECE"/>
        </w:tc>
      </w:tr>
      <w:tr w:rsidR="00AA1ECE" w:rsidTr="00716D34">
        <w:trPr>
          <w:trHeight w:hRule="exact" w:val="1110"/>
        </w:trPr>
        <w:tc>
          <w:tcPr>
            <w:tcW w:w="240" w:type="dxa"/>
          </w:tcPr>
          <w:p w:rsidR="00AA1ECE" w:rsidRDefault="00AA1ECE"/>
        </w:tc>
        <w:tc>
          <w:tcPr>
            <w:tcW w:w="60" w:type="dxa"/>
          </w:tcPr>
          <w:p w:rsidR="00AA1ECE" w:rsidRDefault="00AA1ECE"/>
        </w:tc>
        <w:tc>
          <w:tcPr>
            <w:tcW w:w="9120" w:type="dxa"/>
            <w:tcBorders>
              <w:left w:val="single" w:sz="32" w:space="0" w:color="000000"/>
            </w:tcBorders>
          </w:tcPr>
          <w:p w:rsidR="00AA1ECE" w:rsidRDefault="00312204">
            <w:r>
              <w:rPr>
                <w:rFonts w:ascii="Arial" w:eastAsia="Arial" w:hAnsi="Arial" w:cs="Arial"/>
                <w:color w:val="000000"/>
                <w:sz w:val="40"/>
              </w:rPr>
              <w:t>Riverside Primary School</w:t>
            </w:r>
          </w:p>
          <w:p w:rsidR="00AA1ECE" w:rsidRDefault="00312204">
            <w:r>
              <w:rPr>
                <w:rFonts w:ascii="Arial" w:eastAsia="Arial" w:hAnsi="Arial" w:cs="Arial"/>
                <w:color w:val="696969"/>
                <w:sz w:val="36"/>
              </w:rPr>
              <w:t>Committees</w:t>
            </w:r>
          </w:p>
        </w:tc>
        <w:tc>
          <w:tcPr>
            <w:tcW w:w="570" w:type="dxa"/>
          </w:tcPr>
          <w:p w:rsidR="00AA1ECE" w:rsidRDefault="00AA1ECE"/>
        </w:tc>
        <w:tc>
          <w:tcPr>
            <w:tcW w:w="225" w:type="dxa"/>
          </w:tcPr>
          <w:p w:rsidR="00AA1ECE" w:rsidRDefault="00AA1ECE"/>
        </w:tc>
      </w:tr>
      <w:tr w:rsidR="00AA1ECE" w:rsidTr="00716D34">
        <w:trPr>
          <w:trHeight w:hRule="exact" w:val="195"/>
        </w:trPr>
        <w:tc>
          <w:tcPr>
            <w:tcW w:w="240" w:type="dxa"/>
          </w:tcPr>
          <w:p w:rsidR="00AA1ECE" w:rsidRDefault="00AA1ECE"/>
        </w:tc>
        <w:tc>
          <w:tcPr>
            <w:tcW w:w="60" w:type="dxa"/>
          </w:tcPr>
          <w:p w:rsidR="00AA1ECE" w:rsidRDefault="00AA1ECE"/>
        </w:tc>
        <w:tc>
          <w:tcPr>
            <w:tcW w:w="9120" w:type="dxa"/>
          </w:tcPr>
          <w:p w:rsidR="00AA1ECE" w:rsidRDefault="00AA1ECE"/>
        </w:tc>
        <w:tc>
          <w:tcPr>
            <w:tcW w:w="570" w:type="dxa"/>
          </w:tcPr>
          <w:p w:rsidR="00AA1ECE" w:rsidRDefault="00AA1ECE"/>
        </w:tc>
        <w:tc>
          <w:tcPr>
            <w:tcW w:w="225" w:type="dxa"/>
          </w:tcPr>
          <w:p w:rsidR="00AA1ECE" w:rsidRDefault="00AA1ECE"/>
        </w:tc>
      </w:tr>
      <w:tr w:rsidR="00312204" w:rsidTr="00716D34">
        <w:trPr>
          <w:trHeight w:hRule="exact" w:val="13136"/>
        </w:trPr>
        <w:tc>
          <w:tcPr>
            <w:tcW w:w="240" w:type="dxa"/>
          </w:tcPr>
          <w:p w:rsidR="00AA1ECE" w:rsidRDefault="00AA1ECE"/>
        </w:tc>
        <w:tc>
          <w:tcPr>
            <w:tcW w:w="975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45"/>
              <w:gridCol w:w="9345"/>
            </w:tblGrid>
            <w:tr w:rsidR="00312204" w:rsidTr="00716D34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:rsidR="00AA1ECE" w:rsidRDefault="00AA1ECE">
                  <w:bookmarkStart w:id="0" w:name="_GoBack"/>
                  <w:bookmarkEnd w:id="0"/>
                </w:p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  <w:shd w:val="clear" w:color="auto" w:fill="BDD6EE" w:themeFill="accent1" w:themeFillTint="66"/>
                </w:tcPr>
                <w:p w:rsidR="00AA1ECE" w:rsidRDefault="00312204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Curriculum &amp; Personnel</w:t>
                  </w:r>
                </w:p>
              </w:tc>
            </w:tr>
            <w:tr w:rsidR="00312204" w:rsidTr="00312204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9690" w:type="dxa"/>
                  <w:gridSpan w:val="2"/>
                </w:tcPr>
                <w:p w:rsidR="00AA1ECE" w:rsidRDefault="00AA1ECE"/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2D2A4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Carol Castle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2D2A4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Karine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Bihr</w:t>
                  </w:r>
                  <w:proofErr w:type="spellEnd"/>
                  <w:proofErr w:type="gramEnd"/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Ksenia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Ezerskaya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 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Pr="00716D34" w:rsidRDefault="00716D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16D34">
                    <w:rPr>
                      <w:rFonts w:ascii="Arial" w:hAnsi="Arial" w:cs="Arial"/>
                      <w:sz w:val="20"/>
                      <w:szCs w:val="20"/>
                    </w:rPr>
                    <w:t>Ms</w:t>
                  </w:r>
                  <w:proofErr w:type="spellEnd"/>
                  <w:r w:rsidRPr="00716D34">
                    <w:rPr>
                      <w:rFonts w:ascii="Arial" w:hAnsi="Arial" w:cs="Arial"/>
                      <w:sz w:val="20"/>
                      <w:szCs w:val="20"/>
                    </w:rPr>
                    <w:t xml:space="preserve"> Mary </w:t>
                  </w:r>
                  <w:proofErr w:type="spellStart"/>
                  <w:r w:rsidRPr="00716D34">
                    <w:rPr>
                      <w:rFonts w:ascii="Arial" w:hAnsi="Arial" w:cs="Arial"/>
                      <w:sz w:val="20"/>
                      <w:szCs w:val="20"/>
                    </w:rPr>
                    <w:t>Hulatt</w:t>
                  </w:r>
                  <w:proofErr w:type="spellEnd"/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Pr="002D2A4E" w:rsidRDefault="00716D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Ms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Sacha Meek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716D3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Helen Baldry</w:t>
                  </w:r>
                </w:p>
              </w:tc>
            </w:tr>
            <w:tr w:rsidR="00312204" w:rsidTr="00716D34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:rsidR="00AA1ECE" w:rsidRDefault="00AA1ECE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  <w:shd w:val="clear" w:color="auto" w:fill="BDD6EE" w:themeFill="accent1" w:themeFillTint="66"/>
                </w:tcPr>
                <w:p w:rsidR="00AA1ECE" w:rsidRDefault="00312204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Finance &amp; Premises</w:t>
                  </w:r>
                </w:p>
              </w:tc>
            </w:tr>
            <w:tr w:rsidR="00312204" w:rsidTr="00312204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9690" w:type="dxa"/>
                  <w:gridSpan w:val="2"/>
                </w:tcPr>
                <w:p w:rsidR="00AA1ECE" w:rsidRDefault="00AA1ECE"/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2D2A4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Cllr Peter John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2D2A4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Carol Castle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2D2A4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Teague Stubbington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2D2A4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Mardi McBrien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2D2A4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Jeremy Herbert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2D2A4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Jose Lewis</w:t>
                  </w:r>
                </w:p>
              </w:tc>
            </w:tr>
            <w:tr w:rsidR="00312204" w:rsidTr="00716D34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:rsidR="00AA1ECE" w:rsidRDefault="00AA1ECE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  <w:shd w:val="clear" w:color="auto" w:fill="BDD6EE" w:themeFill="accent1" w:themeFillTint="66"/>
                </w:tcPr>
                <w:p w:rsidR="00AA1ECE" w:rsidRDefault="00312204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First committee</w:t>
                  </w:r>
                </w:p>
              </w:tc>
            </w:tr>
            <w:tr w:rsidR="00312204" w:rsidTr="00312204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9690" w:type="dxa"/>
                  <w:gridSpan w:val="2"/>
                </w:tcPr>
                <w:p w:rsidR="00AA1ECE" w:rsidRDefault="00AA1ECE"/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2D2A4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Cllr Peter John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2D2A4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Carol Castle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AA1ECE"/>
              </w:tc>
            </w:tr>
            <w:tr w:rsidR="00312204" w:rsidTr="00716D34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:rsidR="00AA1ECE" w:rsidRDefault="00AA1ECE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  <w:shd w:val="clear" w:color="auto" w:fill="BDD6EE" w:themeFill="accent1" w:themeFillTint="66"/>
                </w:tcPr>
                <w:p w:rsidR="00AA1ECE" w:rsidRDefault="00312204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Pay committee</w:t>
                  </w:r>
                </w:p>
              </w:tc>
            </w:tr>
            <w:tr w:rsidR="00312204" w:rsidTr="00312204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9690" w:type="dxa"/>
                  <w:gridSpan w:val="2"/>
                </w:tcPr>
                <w:p w:rsidR="00AA1ECE" w:rsidRDefault="00AA1ECE"/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2D2A4E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Cllr Peter John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2D2A4E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Carol Castle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AA1ECE"/>
              </w:tc>
            </w:tr>
            <w:tr w:rsidR="00312204" w:rsidTr="00716D34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:rsidR="00AA1ECE" w:rsidRDefault="00AA1ECE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  <w:shd w:val="clear" w:color="auto" w:fill="BDD6EE" w:themeFill="accent1" w:themeFillTint="66"/>
                </w:tcPr>
                <w:p w:rsidR="00AA1ECE" w:rsidRDefault="00312204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Pay Review Appeal</w:t>
                  </w:r>
                </w:p>
              </w:tc>
            </w:tr>
            <w:tr w:rsidR="00312204" w:rsidTr="00312204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9690" w:type="dxa"/>
                  <w:gridSpan w:val="2"/>
                </w:tcPr>
                <w:p w:rsidR="00AA1ECE" w:rsidRDefault="00AA1ECE"/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 w:rsidR="002D2A4E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Lance Murray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Teague Stubbington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AA1ECE"/>
              </w:tc>
            </w:tr>
            <w:tr w:rsidR="00312204" w:rsidTr="00716D34">
              <w:trPr>
                <w:trHeight w:hRule="exact" w:val="525"/>
              </w:trPr>
              <w:tc>
                <w:tcPr>
                  <w:tcW w:w="45" w:type="dxa"/>
                  <w:vMerge w:val="restart"/>
                </w:tcPr>
                <w:p w:rsidR="00AA1ECE" w:rsidRDefault="00AA1ECE"/>
              </w:tc>
              <w:tc>
                <w:tcPr>
                  <w:tcW w:w="9690" w:type="dxa"/>
                  <w:gridSpan w:val="2"/>
                  <w:tcBorders>
                    <w:bottom w:val="single" w:sz="16" w:space="0" w:color="808080"/>
                  </w:tcBorders>
                  <w:shd w:val="clear" w:color="auto" w:fill="BDD6EE" w:themeFill="accent1" w:themeFillTint="66"/>
                </w:tcPr>
                <w:p w:rsidR="00AA1ECE" w:rsidRDefault="00312204">
                  <w:r>
                    <w:rPr>
                      <w:rFonts w:ascii="Arial" w:eastAsia="Arial" w:hAnsi="Arial" w:cs="Arial"/>
                      <w:color w:val="000000"/>
                      <w:sz w:val="28"/>
                    </w:rPr>
                    <w:t>Second committee (Appeals)</w:t>
                  </w:r>
                </w:p>
              </w:tc>
            </w:tr>
            <w:tr w:rsidR="00312204" w:rsidTr="00312204">
              <w:trPr>
                <w:trHeight w:hRule="exact" w:val="16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9690" w:type="dxa"/>
                  <w:gridSpan w:val="2"/>
                </w:tcPr>
                <w:p w:rsidR="00AA1ECE" w:rsidRDefault="00AA1ECE"/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</w:t>
                  </w:r>
                  <w:r w:rsidR="00716D34">
                    <w:rPr>
                      <w:rFonts w:ascii="Arial" w:eastAsia="Arial" w:hAnsi="Arial" w:cs="Arial"/>
                      <w:color w:val="000000"/>
                      <w:sz w:val="20"/>
                    </w:rPr>
                    <w:t>s</w:t>
                  </w:r>
                  <w:proofErr w:type="spellEnd"/>
                  <w:r w:rsidR="00716D34"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Mary </w:t>
                  </w:r>
                  <w:proofErr w:type="spellStart"/>
                  <w:r w:rsidR="00716D34">
                    <w:rPr>
                      <w:rFonts w:ascii="Arial" w:eastAsia="Arial" w:hAnsi="Arial" w:cs="Arial"/>
                      <w:color w:val="000000"/>
                      <w:sz w:val="20"/>
                    </w:rPr>
                    <w:t>Hulatt</w:t>
                  </w:r>
                  <w:proofErr w:type="spellEnd"/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312204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 Mardi McBrien </w:t>
                  </w:r>
                </w:p>
              </w:tc>
            </w:tr>
            <w:tr w:rsidR="00AA1ECE">
              <w:trPr>
                <w:trHeight w:hRule="exact" w:val="345"/>
              </w:trPr>
              <w:tc>
                <w:tcPr>
                  <w:tcW w:w="45" w:type="dxa"/>
                  <w:vMerge/>
                </w:tcPr>
                <w:p w:rsidR="00AA1ECE" w:rsidRDefault="00AA1ECE"/>
              </w:tc>
              <w:tc>
                <w:tcPr>
                  <w:tcW w:w="345" w:type="dxa"/>
                </w:tcPr>
                <w:p w:rsidR="00AA1ECE" w:rsidRDefault="00AA1ECE"/>
              </w:tc>
              <w:tc>
                <w:tcPr>
                  <w:tcW w:w="9345" w:type="dxa"/>
                </w:tcPr>
                <w:p w:rsidR="00AA1ECE" w:rsidRDefault="00AA1ECE"/>
              </w:tc>
            </w:tr>
          </w:tbl>
          <w:p w:rsidR="00AA1ECE" w:rsidRDefault="00AA1ECE"/>
        </w:tc>
        <w:tc>
          <w:tcPr>
            <w:tcW w:w="225" w:type="dxa"/>
          </w:tcPr>
          <w:p w:rsidR="00AA1ECE" w:rsidRDefault="00AA1ECE"/>
        </w:tc>
      </w:tr>
    </w:tbl>
    <w:p w:rsidR="00AA1ECE" w:rsidRDefault="00AA1ECE"/>
    <w:sectPr w:rsidR="00AA1ECE">
      <w:pgSz w:w="11906" w:h="16838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ECE"/>
    <w:rsid w:val="002D2A4E"/>
    <w:rsid w:val="00312204"/>
    <w:rsid w:val="003222A5"/>
    <w:rsid w:val="006C0A47"/>
    <w:rsid w:val="00716D34"/>
    <w:rsid w:val="00A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2F94"/>
  <w15:docId w15:val="{53A4E1D2-A7D2-42BC-B022-BD6223E6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Lewis</dc:creator>
  <cp:lastModifiedBy>Jose Lewis</cp:lastModifiedBy>
  <cp:revision>3</cp:revision>
  <dcterms:created xsi:type="dcterms:W3CDTF">2022-11-22T10:43:00Z</dcterms:created>
  <dcterms:modified xsi:type="dcterms:W3CDTF">2022-11-22T11:19:00Z</dcterms:modified>
</cp:coreProperties>
</file>